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470AC7" w:rsidP="00E22EC5">
            <w:pPr>
              <w:jc w:val="center"/>
            </w:pPr>
            <w:r>
              <w:rPr>
                <w:b/>
                <w:sz w:val="24"/>
                <w:szCs w:val="24"/>
              </w:rPr>
              <w:t>Big Sky High School</w:t>
            </w:r>
            <w:r w:rsidR="000179DA">
              <w:rPr>
                <w:b/>
                <w:sz w:val="24"/>
                <w:szCs w:val="24"/>
              </w:rPr>
              <w:t xml:space="preserve"> </w:t>
            </w:r>
            <w:r w:rsidR="00E22EC5"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3246A2" w:rsidRDefault="00106A14" w:rsidP="00470AC7">
            <w:pPr>
              <w:pStyle w:val="ListParagraph"/>
              <w:numPr>
                <w:ilvl w:val="0"/>
                <w:numId w:val="1"/>
              </w:numPr>
            </w:pPr>
            <w:r>
              <w:t>Big Sky High School will form a steering committee</w:t>
            </w:r>
            <w:r w:rsidR="007C59A0">
              <w:t xml:space="preserve"> (Literacy in Disciplines or LID committee)</w:t>
            </w:r>
            <w:r>
              <w:t xml:space="preserve"> to develop an action plan specifically for our building.  </w:t>
            </w:r>
          </w:p>
          <w:p w:rsidR="007C59A0" w:rsidRPr="00E22EC5" w:rsidRDefault="007C59A0" w:rsidP="00470AC7">
            <w:pPr>
              <w:pStyle w:val="ListParagraph"/>
              <w:numPr>
                <w:ilvl w:val="0"/>
                <w:numId w:val="1"/>
              </w:numPr>
            </w:pPr>
            <w:r>
              <w:t>Watch the Video on The Shift for deeper understanding with the LID team.</w:t>
            </w:r>
          </w:p>
        </w:tc>
        <w:tc>
          <w:tcPr>
            <w:tcW w:w="3510" w:type="dxa"/>
          </w:tcPr>
          <w:p w:rsidR="00E22EC5" w:rsidRDefault="007C59A0" w:rsidP="00106A14">
            <w:pPr>
              <w:pStyle w:val="ListParagraph"/>
              <w:numPr>
                <w:ilvl w:val="0"/>
                <w:numId w:val="1"/>
              </w:numPr>
            </w:pPr>
            <w:r>
              <w:t xml:space="preserve">Amy </w:t>
            </w:r>
            <w:r w:rsidR="00106A14">
              <w:t>will send out an email to the entire staff to see who would like to take part in this committee.</w:t>
            </w:r>
          </w:p>
          <w:p w:rsidR="00106A14" w:rsidRPr="00E22EC5" w:rsidRDefault="00106A14" w:rsidP="00106A14">
            <w:pPr>
              <w:pStyle w:val="ListParagraph"/>
              <w:numPr>
                <w:ilvl w:val="0"/>
                <w:numId w:val="1"/>
              </w:numPr>
            </w:pPr>
            <w:r>
              <w:t>Trevor will follow up with specific people or departments.</w:t>
            </w:r>
          </w:p>
        </w:tc>
        <w:tc>
          <w:tcPr>
            <w:tcW w:w="3510" w:type="dxa"/>
          </w:tcPr>
          <w:p w:rsidR="00E1570D" w:rsidRDefault="00106A14" w:rsidP="00106A14">
            <w:pPr>
              <w:pStyle w:val="ListParagraph"/>
              <w:numPr>
                <w:ilvl w:val="0"/>
                <w:numId w:val="1"/>
              </w:numPr>
            </w:pPr>
            <w:r>
              <w:t>This will be completed during the week of December 10-14</w:t>
            </w:r>
            <w:r w:rsidRPr="00106A14">
              <w:rPr>
                <w:vertAlign w:val="superscript"/>
              </w:rPr>
              <w:t>th</w:t>
            </w:r>
            <w:r>
              <w:t>.</w:t>
            </w:r>
          </w:p>
          <w:p w:rsidR="00106A14" w:rsidRDefault="00106A14" w:rsidP="00106A14">
            <w:pPr>
              <w:pStyle w:val="ListParagraph"/>
              <w:numPr>
                <w:ilvl w:val="0"/>
                <w:numId w:val="1"/>
              </w:numPr>
            </w:pPr>
            <w:r>
              <w:t>Our first meeting will be on December 19</w:t>
            </w:r>
            <w:r w:rsidRPr="00106A14">
              <w:rPr>
                <w:vertAlign w:val="superscript"/>
              </w:rPr>
              <w:t>th</w:t>
            </w:r>
            <w:r>
              <w:t xml:space="preserve"> at 3:05.</w:t>
            </w:r>
          </w:p>
          <w:p w:rsidR="00E1570D" w:rsidRDefault="00E1570D"/>
          <w:p w:rsidR="00E1570D" w:rsidRDefault="00E1570D"/>
          <w:p w:rsidR="00E1570D" w:rsidRDefault="00E1570D"/>
          <w:p w:rsidR="00E1570D" w:rsidRDefault="00E1570D"/>
          <w:p w:rsidR="00E1570D" w:rsidRDefault="00E1570D"/>
          <w:p w:rsidR="00E1570D" w:rsidRPr="00E22EC5" w:rsidRDefault="00E1570D"/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E22EC5" w:rsidRDefault="006B1FFA" w:rsidP="00470AC7">
            <w:pPr>
              <w:jc w:val="center"/>
            </w:pPr>
          </w:p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Default="007C59A0" w:rsidP="007C59A0">
            <w:pPr>
              <w:pStyle w:val="ListParagraph"/>
              <w:numPr>
                <w:ilvl w:val="0"/>
                <w:numId w:val="2"/>
              </w:numPr>
            </w:pPr>
            <w:r>
              <w:t xml:space="preserve">Our PLCs are focusing on assessment this year and have already formulated their Smart Goals for the year.  </w:t>
            </w:r>
          </w:p>
          <w:p w:rsidR="007C59A0" w:rsidRPr="00E22EC5" w:rsidRDefault="007C59A0" w:rsidP="007C59A0">
            <w:pPr>
              <w:pStyle w:val="ListParagraph"/>
              <w:numPr>
                <w:ilvl w:val="0"/>
                <w:numId w:val="2"/>
              </w:numPr>
            </w:pPr>
            <w:r>
              <w:t>In the Spring, with the help of the LID team, the department PLCs will participate in the Text Based Answers activity with the Gettysburg Address</w:t>
            </w:r>
          </w:p>
        </w:tc>
        <w:tc>
          <w:tcPr>
            <w:tcW w:w="3510" w:type="dxa"/>
          </w:tcPr>
          <w:p w:rsidR="009E54CE" w:rsidRPr="00E22EC5" w:rsidRDefault="007C59A0" w:rsidP="000B430D">
            <w:pPr>
              <w:pStyle w:val="ListParagraph"/>
              <w:numPr>
                <w:ilvl w:val="0"/>
                <w:numId w:val="2"/>
              </w:numPr>
            </w:pPr>
            <w:r>
              <w:t>Department PLCs with the help of the LID team.</w:t>
            </w:r>
          </w:p>
        </w:tc>
        <w:tc>
          <w:tcPr>
            <w:tcW w:w="3510" w:type="dxa"/>
          </w:tcPr>
          <w:p w:rsidR="009E54CE" w:rsidRPr="00E22EC5" w:rsidRDefault="007C59A0" w:rsidP="002652FC">
            <w:pPr>
              <w:pStyle w:val="ListParagraph"/>
              <w:numPr>
                <w:ilvl w:val="0"/>
                <w:numId w:val="2"/>
              </w:numPr>
            </w:pPr>
            <w:r>
              <w:t>April/May</w:t>
            </w:r>
          </w:p>
        </w:tc>
      </w:tr>
      <w:tr w:rsidR="009E54CE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</w:tr>
      <w:tr w:rsidR="00990B12" w:rsidRPr="00E22EC5" w:rsidTr="00990B12">
        <w:tblPrEx>
          <w:jc w:val="left"/>
        </w:tblPrEx>
        <w:trPr>
          <w:gridAfter w:val="1"/>
          <w:wAfter w:w="3510" w:type="dxa"/>
        </w:trPr>
        <w:tc>
          <w:tcPr>
            <w:tcW w:w="3888" w:type="dxa"/>
          </w:tcPr>
          <w:p w:rsidR="00990B12" w:rsidRPr="00E22EC5" w:rsidRDefault="00990B12" w:rsidP="00E006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3510" w:type="dxa"/>
          </w:tcPr>
          <w:p w:rsidR="00990B12" w:rsidRPr="00E22EC5" w:rsidRDefault="00990B12" w:rsidP="00E00693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0B12" w:rsidRPr="008E40BA" w:rsidTr="00990B12">
        <w:tblPrEx>
          <w:jc w:val="left"/>
        </w:tblPrEx>
        <w:trPr>
          <w:gridAfter w:val="1"/>
          <w:wAfter w:w="3510" w:type="dxa"/>
        </w:trPr>
        <w:tc>
          <w:tcPr>
            <w:tcW w:w="3888" w:type="dxa"/>
          </w:tcPr>
          <w:p w:rsidR="00990B12" w:rsidRPr="00E22EC5" w:rsidRDefault="00990B12" w:rsidP="00E00693">
            <w:pPr>
              <w:jc w:val="center"/>
            </w:pPr>
          </w:p>
        </w:tc>
        <w:tc>
          <w:tcPr>
            <w:tcW w:w="3510" w:type="dxa"/>
          </w:tcPr>
          <w:p w:rsidR="00990B12" w:rsidRPr="008E40BA" w:rsidRDefault="00990B12" w:rsidP="00E00693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990B12" w:rsidRPr="006B1FFA" w:rsidTr="00990B12">
        <w:tblPrEx>
          <w:jc w:val="left"/>
        </w:tblPrEx>
        <w:tc>
          <w:tcPr>
            <w:tcW w:w="3888" w:type="dxa"/>
          </w:tcPr>
          <w:p w:rsidR="00990B12" w:rsidRPr="006B1FFA" w:rsidRDefault="00990B12" w:rsidP="00E00693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990B12" w:rsidRPr="006B1FFA" w:rsidRDefault="00990B12" w:rsidP="00E00693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990B12" w:rsidRPr="006B1FFA" w:rsidRDefault="00990B12" w:rsidP="00E00693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990B12" w:rsidRPr="00E22EC5" w:rsidTr="00990B12">
        <w:tblPrEx>
          <w:jc w:val="left"/>
        </w:tblPrEx>
        <w:tc>
          <w:tcPr>
            <w:tcW w:w="3888" w:type="dxa"/>
          </w:tcPr>
          <w:p w:rsidR="00990B12" w:rsidRDefault="00990B12" w:rsidP="00E00693">
            <w:pPr>
              <w:pStyle w:val="ListParagraph"/>
              <w:numPr>
                <w:ilvl w:val="0"/>
                <w:numId w:val="2"/>
              </w:numPr>
            </w:pPr>
            <w:r>
              <w:t xml:space="preserve">Full day </w:t>
            </w:r>
            <w:proofErr w:type="spellStart"/>
            <w:r>
              <w:t>PIRs</w:t>
            </w:r>
            <w:proofErr w:type="spellEnd"/>
            <w:r>
              <w:t xml:space="preserve"> will be utilized to educate the entire staff on a general level.</w:t>
            </w:r>
          </w:p>
          <w:p w:rsidR="00990B12" w:rsidRPr="00E22EC5" w:rsidRDefault="00990B12" w:rsidP="00E00693">
            <w:pPr>
              <w:pStyle w:val="ListParagraph"/>
              <w:numPr>
                <w:ilvl w:val="0"/>
                <w:numId w:val="2"/>
              </w:numPr>
            </w:pPr>
            <w:r>
              <w:t xml:space="preserve">Full day </w:t>
            </w:r>
            <w:proofErr w:type="spellStart"/>
            <w:r>
              <w:t>PIRs</w:t>
            </w:r>
            <w:proofErr w:type="spellEnd"/>
            <w:r>
              <w:t xml:space="preserve"> will be utilized to develop next </w:t>
            </w:r>
            <w:proofErr w:type="spellStart"/>
            <w:r>
              <w:t>years</w:t>
            </w:r>
            <w:proofErr w:type="spellEnd"/>
            <w:r>
              <w:t xml:space="preserve"> action plan with the entire staff, by departments</w:t>
            </w:r>
          </w:p>
        </w:tc>
        <w:tc>
          <w:tcPr>
            <w:tcW w:w="3510" w:type="dxa"/>
          </w:tcPr>
          <w:p w:rsidR="00990B12" w:rsidRDefault="00990B12" w:rsidP="00E00693">
            <w:pPr>
              <w:pStyle w:val="ListParagraph"/>
              <w:numPr>
                <w:ilvl w:val="0"/>
                <w:numId w:val="2"/>
              </w:numPr>
            </w:pPr>
            <w:r>
              <w:t>Committee</w:t>
            </w:r>
          </w:p>
          <w:p w:rsidR="00990B12" w:rsidRPr="00E22EC5" w:rsidRDefault="00990B12" w:rsidP="00E00693">
            <w:pPr>
              <w:pStyle w:val="ListParagraph"/>
              <w:numPr>
                <w:ilvl w:val="0"/>
                <w:numId w:val="2"/>
              </w:numPr>
            </w:pPr>
            <w:r>
              <w:t>Trevor</w:t>
            </w:r>
          </w:p>
        </w:tc>
        <w:tc>
          <w:tcPr>
            <w:tcW w:w="3510" w:type="dxa"/>
          </w:tcPr>
          <w:p w:rsidR="00990B12" w:rsidRPr="00E22EC5" w:rsidRDefault="00990B12" w:rsidP="00E00693">
            <w:pPr>
              <w:pStyle w:val="ListParagraph"/>
              <w:numPr>
                <w:ilvl w:val="0"/>
                <w:numId w:val="2"/>
              </w:numPr>
            </w:pPr>
            <w:r>
              <w:t>End of school year</w:t>
            </w:r>
          </w:p>
        </w:tc>
      </w:tr>
    </w:tbl>
    <w:p w:rsidR="00267C6F" w:rsidRDefault="00267C6F" w:rsidP="004E500B">
      <w:bookmarkStart w:id="0" w:name="_GoBack"/>
      <w:bookmarkEnd w:id="0"/>
    </w:p>
    <w:sectPr w:rsidR="00267C6F" w:rsidSect="004E500B">
      <w:foot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266" w:rsidRDefault="002E1266" w:rsidP="008A6F40">
      <w:pPr>
        <w:spacing w:after="0" w:line="240" w:lineRule="auto"/>
      </w:pPr>
      <w:r>
        <w:separator/>
      </w:r>
    </w:p>
  </w:endnote>
  <w:endnote w:type="continuationSeparator" w:id="0">
    <w:p w:rsidR="002E1266" w:rsidRDefault="002E1266" w:rsidP="008A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817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A6F40" w:rsidRPr="008A6F40" w:rsidRDefault="008A6F40" w:rsidP="008A6F40">
        <w:pPr>
          <w:pStyle w:val="Footer"/>
          <w:jc w:val="center"/>
          <w:rPr>
            <w:sz w:val="20"/>
            <w:szCs w:val="20"/>
          </w:rPr>
        </w:pPr>
        <w:r w:rsidRPr="008A6F40">
          <w:rPr>
            <w:sz w:val="20"/>
            <w:szCs w:val="20"/>
          </w:rPr>
          <w:fldChar w:fldCharType="begin"/>
        </w:r>
        <w:r w:rsidRPr="008A6F40">
          <w:rPr>
            <w:sz w:val="20"/>
            <w:szCs w:val="20"/>
          </w:rPr>
          <w:instrText xml:space="preserve"> PAGE   \* MERGEFORMAT </w:instrText>
        </w:r>
        <w:r w:rsidRPr="008A6F40">
          <w:rPr>
            <w:sz w:val="20"/>
            <w:szCs w:val="20"/>
          </w:rPr>
          <w:fldChar w:fldCharType="separate"/>
        </w:r>
        <w:r w:rsidR="00990B12">
          <w:rPr>
            <w:noProof/>
            <w:sz w:val="20"/>
            <w:szCs w:val="20"/>
          </w:rPr>
          <w:t>1</w:t>
        </w:r>
        <w:r w:rsidRPr="008A6F4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266" w:rsidRDefault="002E1266" w:rsidP="008A6F40">
      <w:pPr>
        <w:spacing w:after="0" w:line="240" w:lineRule="auto"/>
      </w:pPr>
      <w:r>
        <w:separator/>
      </w:r>
    </w:p>
  </w:footnote>
  <w:footnote w:type="continuationSeparator" w:id="0">
    <w:p w:rsidR="002E1266" w:rsidRDefault="002E1266" w:rsidP="008A6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80FB1"/>
    <w:multiLevelType w:val="hybridMultilevel"/>
    <w:tmpl w:val="DF9022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482225E"/>
    <w:multiLevelType w:val="hybridMultilevel"/>
    <w:tmpl w:val="B7B8A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093685"/>
    <w:multiLevelType w:val="hybridMultilevel"/>
    <w:tmpl w:val="8A2C5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BF1D4F"/>
    <w:multiLevelType w:val="hybridMultilevel"/>
    <w:tmpl w:val="280E0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0179DA"/>
    <w:rsid w:val="000B430D"/>
    <w:rsid w:val="000C6959"/>
    <w:rsid w:val="00106A14"/>
    <w:rsid w:val="002652FC"/>
    <w:rsid w:val="00267C6F"/>
    <w:rsid w:val="002E1266"/>
    <w:rsid w:val="003246A2"/>
    <w:rsid w:val="00470AC7"/>
    <w:rsid w:val="00476734"/>
    <w:rsid w:val="004E500B"/>
    <w:rsid w:val="006B1FFA"/>
    <w:rsid w:val="007C59A0"/>
    <w:rsid w:val="007D6D43"/>
    <w:rsid w:val="007E7D3D"/>
    <w:rsid w:val="0081730D"/>
    <w:rsid w:val="00892F9C"/>
    <w:rsid w:val="008A6F40"/>
    <w:rsid w:val="008E40BA"/>
    <w:rsid w:val="00902CDC"/>
    <w:rsid w:val="00990B12"/>
    <w:rsid w:val="009E54CE"/>
    <w:rsid w:val="00A23C60"/>
    <w:rsid w:val="00A36CEF"/>
    <w:rsid w:val="00A376CD"/>
    <w:rsid w:val="00D31933"/>
    <w:rsid w:val="00E1570D"/>
    <w:rsid w:val="00E22EC5"/>
    <w:rsid w:val="00EF2C41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C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C4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F40"/>
  </w:style>
  <w:style w:type="paragraph" w:styleId="Footer">
    <w:name w:val="footer"/>
    <w:basedOn w:val="Normal"/>
    <w:link w:val="FooterChar"/>
    <w:uiPriority w:val="99"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F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C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C4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F40"/>
  </w:style>
  <w:style w:type="paragraph" w:styleId="Footer">
    <w:name w:val="footer"/>
    <w:basedOn w:val="Normal"/>
    <w:link w:val="FooterChar"/>
    <w:uiPriority w:val="99"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Information Systems Center</cp:lastModifiedBy>
  <cp:revision>2</cp:revision>
  <cp:lastPrinted>2012-12-13T16:25:00Z</cp:lastPrinted>
  <dcterms:created xsi:type="dcterms:W3CDTF">2012-12-13T18:14:00Z</dcterms:created>
  <dcterms:modified xsi:type="dcterms:W3CDTF">2012-12-13T18:14:00Z</dcterms:modified>
</cp:coreProperties>
</file>